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>
    <v:background id="_x0000_s1025" o:bwmode="white" fillcolor="#dbe5f1" o:targetscreensize="1024,768">
      <v:fill color2="#eaf1dd [662]" focus="100%" type="gradient"/>
    </v:background>
  </w:background>
  <w:body>
    <w:tbl>
      <w:tblPr>
        <w:tblW w:w="10972" w:type="dxa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482"/>
        <w:gridCol w:w="850"/>
        <w:gridCol w:w="1701"/>
        <w:gridCol w:w="993"/>
        <w:gridCol w:w="708"/>
        <w:gridCol w:w="28"/>
        <w:gridCol w:w="965"/>
        <w:gridCol w:w="850"/>
        <w:gridCol w:w="851"/>
        <w:gridCol w:w="1041"/>
        <w:gridCol w:w="6"/>
      </w:tblGrid>
      <w:tr w:rsidR="0098178F" w:rsidTr="00007AE8">
        <w:trPr>
          <w:trHeight w:val="334"/>
        </w:trPr>
        <w:tc>
          <w:tcPr>
            <w:tcW w:w="2979" w:type="dxa"/>
            <w:gridSpan w:val="2"/>
            <w:tcBorders>
              <w:bottom w:val="single" w:sz="8" w:space="0" w:color="666666"/>
              <w:right w:val="nil"/>
            </w:tcBorders>
            <w:shd w:val="clear" w:color="auto" w:fill="D99594" w:themeFill="accent2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993" w:type="dxa"/>
            <w:gridSpan w:val="10"/>
            <w:tcBorders>
              <w:left w:val="nil"/>
              <w:bottom w:val="single" w:sz="8" w:space="0" w:color="666666"/>
            </w:tcBorders>
            <w:shd w:val="clear" w:color="auto" w:fill="D99594" w:themeFill="accent2" w:themeFillTint="99"/>
          </w:tcPr>
          <w:p w:rsidR="0098178F" w:rsidRDefault="00DD6D04" w:rsidP="00DD6D04">
            <w:pPr>
              <w:pStyle w:val="TableParagraph"/>
              <w:tabs>
                <w:tab w:val="left" w:pos="5992"/>
              </w:tabs>
              <w:spacing w:before="44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</w:p>
        </w:tc>
      </w:tr>
      <w:tr w:rsidR="0098178F" w:rsidTr="002F6CF5">
        <w:trPr>
          <w:trHeight w:val="1287"/>
        </w:trPr>
        <w:tc>
          <w:tcPr>
            <w:tcW w:w="10972" w:type="dxa"/>
            <w:gridSpan w:val="12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4C291C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007AE8">
        <w:trPr>
          <w:trHeight w:val="1363"/>
        </w:trPr>
        <w:tc>
          <w:tcPr>
            <w:tcW w:w="2979" w:type="dxa"/>
            <w:gridSpan w:val="2"/>
            <w:tcBorders>
              <w:right w:val="nil"/>
            </w:tcBorders>
          </w:tcPr>
          <w:p w:rsidR="00403DE2" w:rsidRPr="00403DE2" w:rsidRDefault="00403DE2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Quotation Number</w:t>
            </w:r>
          </w:p>
          <w:p w:rsidR="00403DE2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 xml:space="preserve">Quotation Date </w:t>
            </w:r>
          </w:p>
          <w:p w:rsidR="00403DE2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Quotation Due</w:t>
            </w:r>
            <w:r w:rsidR="00403DE2" w:rsidRPr="00403DE2">
              <w:rPr>
                <w:sz w:val="18"/>
                <w:szCs w:val="18"/>
              </w:rPr>
              <w:t xml:space="preserve"> D</w:t>
            </w:r>
            <w:r w:rsidRPr="00403DE2">
              <w:rPr>
                <w:sz w:val="18"/>
                <w:szCs w:val="18"/>
              </w:rPr>
              <w:t xml:space="preserve">ate </w:t>
            </w:r>
          </w:p>
          <w:p w:rsidR="00403DE2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 xml:space="preserve">Place of Supply </w:t>
            </w:r>
          </w:p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Reverse Charge</w:t>
            </w:r>
          </w:p>
        </w:tc>
        <w:tc>
          <w:tcPr>
            <w:tcW w:w="7993" w:type="dxa"/>
            <w:gridSpan w:val="10"/>
            <w:tcBorders>
              <w:left w:val="nil"/>
            </w:tcBorders>
          </w:tcPr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: 0002/25-26</w:t>
            </w:r>
          </w:p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: 11-Aug-25</w:t>
            </w:r>
          </w:p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: 11-Aug-25</w:t>
            </w:r>
          </w:p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: 07 - Delhi</w:t>
            </w:r>
          </w:p>
          <w:p w:rsidR="0098178F" w:rsidRPr="00403DE2" w:rsidRDefault="00867B7E" w:rsidP="00403DE2">
            <w:pPr>
              <w:pStyle w:val="BodyText"/>
              <w:jc w:val="left"/>
              <w:rPr>
                <w:sz w:val="18"/>
                <w:szCs w:val="18"/>
              </w:rPr>
            </w:pPr>
            <w:r w:rsidRPr="00403DE2">
              <w:rPr>
                <w:sz w:val="18"/>
                <w:szCs w:val="18"/>
              </w:rPr>
              <w:t>: No</w:t>
            </w:r>
          </w:p>
        </w:tc>
      </w:tr>
      <w:tr w:rsidR="0098178F" w:rsidTr="00007AE8">
        <w:trPr>
          <w:trHeight w:val="329"/>
        </w:trPr>
        <w:tc>
          <w:tcPr>
            <w:tcW w:w="5530" w:type="dxa"/>
            <w:gridSpan w:val="4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442" w:type="dxa"/>
            <w:gridSpan w:val="8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 w:rsidTr="00007AE8">
        <w:trPr>
          <w:trHeight w:val="525"/>
        </w:trPr>
        <w:tc>
          <w:tcPr>
            <w:tcW w:w="5530" w:type="dxa"/>
            <w:gridSpan w:val="4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442" w:type="dxa"/>
            <w:gridSpan w:val="8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 w:rsidTr="00007AE8">
        <w:trPr>
          <w:trHeight w:val="536"/>
        </w:trPr>
        <w:tc>
          <w:tcPr>
            <w:tcW w:w="5530" w:type="dxa"/>
            <w:gridSpan w:val="4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442" w:type="dxa"/>
            <w:gridSpan w:val="8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2F6CF5" w:rsidTr="00007AE8">
        <w:trPr>
          <w:gridAfter w:val="1"/>
          <w:wAfter w:w="6" w:type="dxa"/>
          <w:trHeight w:val="483"/>
        </w:trPr>
        <w:tc>
          <w:tcPr>
            <w:tcW w:w="497" w:type="dxa"/>
            <w:shd w:val="clear" w:color="auto" w:fill="FABF8F" w:themeFill="accent6" w:themeFillTint="99"/>
          </w:tcPr>
          <w:p w:rsidR="004C291C" w:rsidRDefault="004C291C" w:rsidP="002F6CF5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482" w:type="dxa"/>
            <w:shd w:val="clear" w:color="auto" w:fill="FABF8F" w:themeFill="accent6" w:themeFillTint="99"/>
          </w:tcPr>
          <w:p w:rsidR="004C291C" w:rsidRDefault="00007AE8" w:rsidP="002F6CF5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Service </w:t>
            </w:r>
            <w:r w:rsidR="004C291C"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4C291C" w:rsidRDefault="004C291C" w:rsidP="002F6CF5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SAC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4C291C" w:rsidRPr="001A5A1F" w:rsidRDefault="00007AE8" w:rsidP="002F6CF5">
            <w:pPr>
              <w:pStyle w:val="TableParagraph"/>
              <w:spacing w:before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b/>
                <w:sz w:val="18"/>
                <w:szCs w:val="18"/>
              </w:rPr>
              <w:t>Consultant Name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C291C" w:rsidRPr="001A5A1F" w:rsidRDefault="00007AE8" w:rsidP="002F6CF5">
            <w:pPr>
              <w:pStyle w:val="TableParagraph"/>
              <w:spacing w:before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Duration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4C291C" w:rsidRDefault="004C291C" w:rsidP="00007AE8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:rsidR="004C291C" w:rsidRDefault="002F6CF5" w:rsidP="002F6CF5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  <w:szCs w:val="18"/>
              </w:rPr>
              <w:t>Rate/Hour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2F6CF5" w:rsidRPr="002F6CF5" w:rsidRDefault="002F6CF5" w:rsidP="002F6CF5">
            <w:pPr>
              <w:pStyle w:val="TableParagraph"/>
              <w:spacing w:before="131"/>
              <w:ind w:left="158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Disc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4C291C" w:rsidRDefault="00007AE8" w:rsidP="00007AE8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Tax (</w:t>
            </w:r>
            <w:r w:rsidR="004C291C" w:rsidRPr="001A5A1F">
              <w:rPr>
                <w:rFonts w:ascii="Roboto"/>
                <w:b/>
                <w:spacing w:val="-2"/>
                <w:w w:val="105"/>
                <w:sz w:val="18"/>
              </w:rPr>
              <w:t>%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1041" w:type="dxa"/>
            <w:shd w:val="clear" w:color="auto" w:fill="FABF8F" w:themeFill="accent6" w:themeFillTint="99"/>
          </w:tcPr>
          <w:p w:rsidR="004C291C" w:rsidRDefault="004C291C" w:rsidP="00007AE8">
            <w:pPr>
              <w:pStyle w:val="TableParagraph"/>
              <w:spacing w:before="131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7D20C8" w:rsidTr="00007AE8">
        <w:trPr>
          <w:gridAfter w:val="1"/>
          <w:wAfter w:w="6" w:type="dxa"/>
          <w:trHeight w:val="342"/>
        </w:trPr>
        <w:tc>
          <w:tcPr>
            <w:tcW w:w="497" w:type="dxa"/>
            <w:tcBorders>
              <w:bottom w:val="nil"/>
            </w:tcBorders>
          </w:tcPr>
          <w:p w:rsidR="007D20C8" w:rsidRPr="002F6CF5" w:rsidRDefault="007D20C8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bottom w:val="nil"/>
            </w:tcBorders>
          </w:tcPr>
          <w:p w:rsidR="007D20C8" w:rsidRPr="002F6CF5" w:rsidRDefault="002F6CF5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Tax Consultation</w:t>
            </w:r>
          </w:p>
        </w:tc>
        <w:tc>
          <w:tcPr>
            <w:tcW w:w="850" w:type="dxa"/>
            <w:vMerge w:val="restart"/>
          </w:tcPr>
          <w:p w:rsidR="007D20C8" w:rsidRPr="002F6CF5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1234</w:t>
            </w:r>
          </w:p>
          <w:p w:rsidR="007D20C8" w:rsidRPr="002F6CF5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3241</w:t>
            </w:r>
          </w:p>
          <w:p w:rsidR="007D20C8" w:rsidRPr="002F6CF5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0303</w:t>
            </w:r>
          </w:p>
          <w:p w:rsidR="007D20C8" w:rsidRPr="002F6CF5" w:rsidRDefault="00403DE2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0306</w:t>
            </w:r>
          </w:p>
        </w:tc>
        <w:tc>
          <w:tcPr>
            <w:tcW w:w="1701" w:type="dxa"/>
            <w:tcBorders>
              <w:bottom w:val="nil"/>
            </w:tcBorders>
          </w:tcPr>
          <w:p w:rsidR="007D20C8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CA A. K. Sharma</w:t>
            </w:r>
          </w:p>
        </w:tc>
        <w:tc>
          <w:tcPr>
            <w:tcW w:w="993" w:type="dxa"/>
            <w:tcBorders>
              <w:bottom w:val="nil"/>
            </w:tcBorders>
          </w:tcPr>
          <w:p w:rsidR="007D20C8" w:rsidRPr="002F6CF5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 Hour</w:t>
            </w:r>
          </w:p>
        </w:tc>
        <w:tc>
          <w:tcPr>
            <w:tcW w:w="708" w:type="dxa"/>
            <w:tcBorders>
              <w:bottom w:val="nil"/>
            </w:tcBorders>
          </w:tcPr>
          <w:p w:rsidR="007D20C8" w:rsidRPr="00403DE2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403DE2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200.00</w:t>
            </w:r>
          </w:p>
        </w:tc>
        <w:tc>
          <w:tcPr>
            <w:tcW w:w="850" w:type="dxa"/>
            <w:tcBorders>
              <w:bottom w:val="nil"/>
            </w:tcBorders>
          </w:tcPr>
          <w:p w:rsidR="007D20C8" w:rsidRPr="002F6CF5" w:rsidRDefault="002F6CF5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10.00</w:t>
            </w:r>
          </w:p>
        </w:tc>
        <w:tc>
          <w:tcPr>
            <w:tcW w:w="851" w:type="dxa"/>
            <w:tcBorders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5.00</w:t>
            </w:r>
          </w:p>
        </w:tc>
        <w:tc>
          <w:tcPr>
            <w:tcW w:w="1041" w:type="dxa"/>
            <w:tcBorders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189.00</w:t>
            </w:r>
          </w:p>
        </w:tc>
      </w:tr>
      <w:tr w:rsidR="007D20C8" w:rsidTr="00007AE8">
        <w:trPr>
          <w:gridAfter w:val="1"/>
          <w:wAfter w:w="6" w:type="dxa"/>
          <w:trHeight w:val="343"/>
        </w:trPr>
        <w:tc>
          <w:tcPr>
            <w:tcW w:w="497" w:type="dxa"/>
            <w:tcBorders>
              <w:top w:val="nil"/>
              <w:bottom w:val="nil"/>
            </w:tcBorders>
          </w:tcPr>
          <w:p w:rsidR="007D20C8" w:rsidRPr="002F6CF5" w:rsidRDefault="007D20C8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7D20C8" w:rsidRPr="002F6CF5" w:rsidRDefault="002F6CF5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Partnership Draft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D20C8" w:rsidRPr="002F6CF5" w:rsidRDefault="007D20C8" w:rsidP="007D20C8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20C8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Adv. Riya Sethi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20C8" w:rsidRPr="002F6CF5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403DE2">
              <w:rPr>
                <w:rFonts w:ascii="Roboto" w:hAnsi="Roboto"/>
                <w:sz w:val="18"/>
                <w:szCs w:val="18"/>
              </w:rPr>
              <w:t>1 Docs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403DE2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403DE2">
              <w:rPr>
                <w:rFonts w:ascii="Roboto" w:hAnsi="Roboto"/>
                <w:sz w:val="18"/>
                <w:szCs w:val="1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20C8" w:rsidRPr="002F6CF5" w:rsidRDefault="002F6CF5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5.00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0.00</w:t>
            </w:r>
          </w:p>
        </w:tc>
      </w:tr>
      <w:tr w:rsidR="007D20C8" w:rsidTr="00007AE8">
        <w:trPr>
          <w:gridAfter w:val="1"/>
          <w:wAfter w:w="6" w:type="dxa"/>
          <w:trHeight w:val="350"/>
        </w:trPr>
        <w:tc>
          <w:tcPr>
            <w:tcW w:w="497" w:type="dxa"/>
            <w:tcBorders>
              <w:top w:val="nil"/>
              <w:bottom w:val="nil"/>
            </w:tcBorders>
          </w:tcPr>
          <w:p w:rsidR="007D20C8" w:rsidRDefault="007D20C8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3</w:t>
            </w:r>
          </w:p>
          <w:p w:rsidR="00403DE2" w:rsidRPr="002F6CF5" w:rsidRDefault="00403DE2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7D20C8" w:rsidRDefault="002F6CF5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Court Hearing</w:t>
            </w:r>
          </w:p>
          <w:p w:rsidR="00403DE2" w:rsidRPr="002F6CF5" w:rsidRDefault="00403DE2" w:rsidP="002F6CF5">
            <w:pPr>
              <w:pStyle w:val="TableParagraph"/>
              <w:spacing w:before="68" w:line="360" w:lineRule="auto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Contract Review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D20C8" w:rsidRPr="002F6CF5" w:rsidRDefault="007D20C8" w:rsidP="007D20C8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6CF5" w:rsidRDefault="00403DE2" w:rsidP="00403DE2">
            <w:pPr>
              <w:pStyle w:val="BodyText"/>
              <w:spacing w:before="68" w:line="360" w:lineRule="auto"/>
              <w:ind w:left="64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Adv. R.K Varma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ind w:left="64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Adv. Neha Gupta</w:t>
            </w:r>
          </w:p>
          <w:p w:rsidR="007D20C8" w:rsidRPr="002F6CF5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20C8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 Hour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jc w:val="left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     1 Hour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403DE2" w:rsidRDefault="00007AE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403DE2">
              <w:rPr>
                <w:rFonts w:ascii="Roboto" w:hAnsi="Roboto"/>
                <w:sz w:val="18"/>
                <w:szCs w:val="18"/>
              </w:rPr>
              <w:t xml:space="preserve">2 </w:t>
            </w:r>
          </w:p>
          <w:p w:rsidR="00403DE2" w:rsidRPr="00403DE2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403DE2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D20C8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0.00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20C8" w:rsidRDefault="002F6CF5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 xml:space="preserve">10.00 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20C8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6.00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5.00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7D20C8" w:rsidRDefault="007D20C8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 w:rsidRPr="002F6CF5">
              <w:rPr>
                <w:rFonts w:ascii="Roboto" w:hAnsi="Roboto"/>
                <w:sz w:val="18"/>
                <w:szCs w:val="18"/>
              </w:rPr>
              <w:t>0.00</w:t>
            </w:r>
          </w:p>
          <w:p w:rsidR="00403DE2" w:rsidRPr="002F6CF5" w:rsidRDefault="00403DE2" w:rsidP="00403DE2">
            <w:pPr>
              <w:pStyle w:val="BodyText"/>
              <w:spacing w:before="6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0.00</w:t>
            </w:r>
          </w:p>
        </w:tc>
      </w:tr>
      <w:tr w:rsidR="007D20C8" w:rsidTr="00007AE8">
        <w:trPr>
          <w:gridAfter w:val="1"/>
          <w:wAfter w:w="6" w:type="dxa"/>
          <w:trHeight w:val="3343"/>
        </w:trPr>
        <w:tc>
          <w:tcPr>
            <w:tcW w:w="497" w:type="dxa"/>
            <w:tcBorders>
              <w:top w:val="nil"/>
            </w:tcBorders>
          </w:tcPr>
          <w:p w:rsidR="007D20C8" w:rsidRPr="002F6CF5" w:rsidRDefault="007D20C8" w:rsidP="002F6CF5">
            <w:pPr>
              <w:pStyle w:val="TableParagraph"/>
              <w:spacing w:before="68" w:line="360" w:lineRule="auto"/>
              <w:rPr>
                <w:sz w:val="17"/>
                <w:szCs w:val="17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7D20C8" w:rsidRPr="002F6CF5" w:rsidRDefault="007D20C8" w:rsidP="002F6CF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D20C8" w:rsidRPr="002F6CF5" w:rsidRDefault="007D20C8" w:rsidP="007D20C8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20C8" w:rsidRDefault="007D20C8" w:rsidP="007D20C8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7D20C8" w:rsidRPr="00674C57" w:rsidRDefault="007D20C8" w:rsidP="007D20C8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F6CF5" w:rsidTr="00007AE8">
        <w:trPr>
          <w:gridAfter w:val="1"/>
          <w:wAfter w:w="6" w:type="dxa"/>
          <w:trHeight w:val="66"/>
        </w:trPr>
        <w:tc>
          <w:tcPr>
            <w:tcW w:w="497" w:type="dxa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Pr="00953A9F" w:rsidRDefault="007D20C8" w:rsidP="007D20C8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7D20C8" w:rsidRPr="00446D02" w:rsidRDefault="007D20C8" w:rsidP="007D20C8">
            <w:pPr>
              <w:pStyle w:val="TableParagraph"/>
              <w:spacing w:before="45"/>
              <w:ind w:right="47"/>
              <w:jc w:val="right"/>
              <w:rPr>
                <w:b/>
                <w:sz w:val="21"/>
              </w:rPr>
            </w:pPr>
            <w:r w:rsidRPr="00446D02">
              <w:rPr>
                <w:b/>
                <w:spacing w:val="-2"/>
                <w:sz w:val="21"/>
              </w:rPr>
              <w:t>189.00</w:t>
            </w:r>
          </w:p>
        </w:tc>
      </w:tr>
      <w:tr w:rsidR="007D20C8" w:rsidTr="002F6CF5">
        <w:trPr>
          <w:trHeight w:val="805"/>
        </w:trPr>
        <w:tc>
          <w:tcPr>
            <w:tcW w:w="10972" w:type="dxa"/>
            <w:gridSpan w:val="12"/>
            <w:tcBorders>
              <w:top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-Nine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  <w:bookmarkStart w:id="0" w:name="_GoBack"/>
            <w:bookmarkEnd w:id="0"/>
          </w:p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7D20C8" w:rsidTr="00007AE8">
        <w:trPr>
          <w:trHeight w:val="341"/>
        </w:trPr>
        <w:tc>
          <w:tcPr>
            <w:tcW w:w="2979" w:type="dxa"/>
            <w:gridSpan w:val="2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4280" w:type="dxa"/>
            <w:gridSpan w:val="5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gridSpan w:val="5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007AE8">
        <w:trPr>
          <w:trHeight w:val="2121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4280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7D20C8" w:rsidRDefault="007D20C8" w:rsidP="007D20C8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559763E" wp14:editId="341A23EE">
                  <wp:extent cx="819150" cy="80835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28" cy="80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0C8" w:rsidRDefault="007D20C8" w:rsidP="007D20C8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7D20C8" w:rsidRDefault="007D20C8" w:rsidP="007D20C8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7D20C8" w:rsidRDefault="007D20C8" w:rsidP="007D20C8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713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7D20C8" w:rsidRDefault="007D20C8" w:rsidP="007D20C8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D20C8" w:rsidRDefault="007D20C8" w:rsidP="007D20C8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7D20C8" w:rsidTr="00007AE8">
        <w:trPr>
          <w:trHeight w:val="381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713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007AE8">
        <w:trPr>
          <w:trHeight w:val="381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713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007AE8">
        <w:trPr>
          <w:trHeight w:val="381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713" w:type="dxa"/>
            <w:gridSpan w:val="5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007AE8">
        <w:trPr>
          <w:trHeight w:val="485"/>
        </w:trPr>
        <w:tc>
          <w:tcPr>
            <w:tcW w:w="2979" w:type="dxa"/>
            <w:gridSpan w:val="2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  <w:gridSpan w:val="5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713" w:type="dxa"/>
            <w:gridSpan w:val="5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007AE8"/>
    <w:rsid w:val="001A5A1F"/>
    <w:rsid w:val="002F6CF5"/>
    <w:rsid w:val="003A1F16"/>
    <w:rsid w:val="00403DE2"/>
    <w:rsid w:val="00404B00"/>
    <w:rsid w:val="00446D02"/>
    <w:rsid w:val="004C291C"/>
    <w:rsid w:val="00716A7B"/>
    <w:rsid w:val="007D20C8"/>
    <w:rsid w:val="00844C46"/>
    <w:rsid w:val="00867B7E"/>
    <w:rsid w:val="008E3D41"/>
    <w:rsid w:val="00953A9F"/>
    <w:rsid w:val="0098178F"/>
    <w:rsid w:val="00982D95"/>
    <w:rsid w:val="00A10555"/>
    <w:rsid w:val="00A131A1"/>
    <w:rsid w:val="00AE4CF4"/>
    <w:rsid w:val="00AF41E3"/>
    <w:rsid w:val="00DD6D04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f1dc"/>
    </o:shapedefaults>
    <o:shapelayout v:ext="edit">
      <o:idmap v:ext="edit" data="1"/>
    </o:shapelayout>
  </w:shapeDefaults>
  <w:decimalSymbol w:val="."/>
  <w:listSeparator w:val=",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  <w:style w:type="character" w:customStyle="1" w:styleId="BodyTextChar">
    <w:name w:val="Body Text Char"/>
    <w:basedOn w:val="DefaultParagraphFont"/>
    <w:link w:val="BodyText"/>
    <w:uiPriority w:val="1"/>
    <w:rsid w:val="004C291C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21</cp:revision>
  <cp:lastPrinted>2025-08-12T12:15:00Z</cp:lastPrinted>
  <dcterms:created xsi:type="dcterms:W3CDTF">2025-08-12T08:58:00Z</dcterms:created>
  <dcterms:modified xsi:type="dcterms:W3CDTF">2025-08-21T05:43:00Z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